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BE7D1" w14:textId="77777777" w:rsidR="00751C3C" w:rsidRPr="00751C3C" w:rsidRDefault="00751C3C" w:rsidP="00751C3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51C3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751C3C">
        <w:rPr>
          <w:rFonts w:ascii="Arial" w:hAnsi="Arial" w:cs="Arial"/>
          <w:bCs/>
          <w:i/>
          <w:spacing w:val="-3"/>
          <w:sz w:val="22"/>
          <w:szCs w:val="22"/>
        </w:rPr>
        <w:t>Sustainable Ports Development Act 2015</w:t>
      </w:r>
      <w:r w:rsidRPr="00751C3C">
        <w:rPr>
          <w:rFonts w:ascii="Arial" w:hAnsi="Arial" w:cs="Arial"/>
          <w:bCs/>
          <w:spacing w:val="-3"/>
          <w:sz w:val="22"/>
          <w:szCs w:val="22"/>
        </w:rPr>
        <w:t xml:space="preserve"> provides a legislative framework for the Queensland Government’s port-related commitments and actions of the </w:t>
      </w:r>
      <w:r w:rsidRPr="009A168E">
        <w:rPr>
          <w:rFonts w:ascii="Arial" w:hAnsi="Arial" w:cs="Arial"/>
          <w:bCs/>
          <w:i/>
          <w:spacing w:val="-3"/>
          <w:sz w:val="22"/>
          <w:szCs w:val="22"/>
        </w:rPr>
        <w:t>Reef 2050 Long-Term Sustainability Plan</w:t>
      </w:r>
      <w:r w:rsidRPr="00751C3C">
        <w:rPr>
          <w:rFonts w:ascii="Arial" w:hAnsi="Arial" w:cs="Arial"/>
          <w:bCs/>
          <w:spacing w:val="-3"/>
          <w:sz w:val="22"/>
          <w:szCs w:val="22"/>
        </w:rPr>
        <w:t xml:space="preserve"> (Reef 2050), including mandating master planning for </w:t>
      </w:r>
      <w:r w:rsidR="00143F75">
        <w:rPr>
          <w:rFonts w:ascii="Arial" w:hAnsi="Arial" w:cs="Arial"/>
          <w:bCs/>
          <w:spacing w:val="-3"/>
          <w:sz w:val="22"/>
          <w:szCs w:val="22"/>
        </w:rPr>
        <w:t xml:space="preserve">four </w:t>
      </w:r>
      <w:r w:rsidRPr="00751C3C">
        <w:rPr>
          <w:rFonts w:ascii="Arial" w:hAnsi="Arial" w:cs="Arial"/>
          <w:bCs/>
          <w:spacing w:val="-3"/>
          <w:sz w:val="22"/>
          <w:szCs w:val="22"/>
        </w:rPr>
        <w:t xml:space="preserve">priority ports. The </w:t>
      </w:r>
      <w:r w:rsidR="00407310" w:rsidRPr="00751C3C">
        <w:rPr>
          <w:rFonts w:ascii="Arial" w:hAnsi="Arial" w:cs="Arial"/>
          <w:bCs/>
          <w:i/>
          <w:spacing w:val="-3"/>
          <w:sz w:val="22"/>
          <w:szCs w:val="22"/>
        </w:rPr>
        <w:t>Sustainable Ports Development Act 2015</w:t>
      </w:r>
      <w:r w:rsidR="00407310" w:rsidRPr="00751C3C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Pr="00751C3C">
        <w:rPr>
          <w:rFonts w:ascii="Arial" w:hAnsi="Arial" w:cs="Arial"/>
          <w:bCs/>
          <w:spacing w:val="-3"/>
          <w:sz w:val="22"/>
          <w:szCs w:val="22"/>
        </w:rPr>
        <w:t xml:space="preserve">designates the Port of </w:t>
      </w:r>
      <w:r w:rsidR="009E1ED6">
        <w:rPr>
          <w:rFonts w:ascii="Arial" w:hAnsi="Arial" w:cs="Arial"/>
          <w:bCs/>
          <w:spacing w:val="-3"/>
          <w:sz w:val="22"/>
          <w:szCs w:val="22"/>
        </w:rPr>
        <w:t>Townsville</w:t>
      </w:r>
      <w:r w:rsidRPr="00751C3C">
        <w:rPr>
          <w:rFonts w:ascii="Arial" w:hAnsi="Arial" w:cs="Arial"/>
          <w:bCs/>
          <w:spacing w:val="-3"/>
          <w:sz w:val="22"/>
          <w:szCs w:val="22"/>
        </w:rPr>
        <w:t xml:space="preserve"> as </w:t>
      </w:r>
      <w:r w:rsidR="00143F75">
        <w:rPr>
          <w:rFonts w:ascii="Arial" w:hAnsi="Arial" w:cs="Arial"/>
          <w:bCs/>
          <w:spacing w:val="-3"/>
          <w:sz w:val="22"/>
          <w:szCs w:val="22"/>
        </w:rPr>
        <w:t xml:space="preserve">one of the </w:t>
      </w:r>
      <w:r w:rsidRPr="00751C3C">
        <w:rPr>
          <w:rFonts w:ascii="Arial" w:hAnsi="Arial" w:cs="Arial"/>
          <w:bCs/>
          <w:spacing w:val="-3"/>
          <w:sz w:val="22"/>
          <w:szCs w:val="22"/>
        </w:rPr>
        <w:t>priority port</w:t>
      </w:r>
      <w:r w:rsidR="00143F75">
        <w:rPr>
          <w:rFonts w:ascii="Arial" w:hAnsi="Arial" w:cs="Arial"/>
          <w:bCs/>
          <w:spacing w:val="-3"/>
          <w:sz w:val="22"/>
          <w:szCs w:val="22"/>
        </w:rPr>
        <w:t>s</w:t>
      </w:r>
      <w:r w:rsidRPr="00751C3C">
        <w:rPr>
          <w:rFonts w:ascii="Arial" w:hAnsi="Arial" w:cs="Arial"/>
          <w:bCs/>
          <w:spacing w:val="-3"/>
          <w:sz w:val="22"/>
          <w:szCs w:val="22"/>
        </w:rPr>
        <w:t>.</w:t>
      </w:r>
    </w:p>
    <w:p w14:paraId="4F092959" w14:textId="77777777" w:rsidR="00751C3C" w:rsidRPr="00751C3C" w:rsidRDefault="00751C3C" w:rsidP="00751C3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51C3C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9E1ED6">
        <w:rPr>
          <w:rFonts w:ascii="Arial" w:hAnsi="Arial" w:cs="Arial"/>
          <w:bCs/>
          <w:spacing w:val="-3"/>
          <w:sz w:val="22"/>
          <w:szCs w:val="22"/>
        </w:rPr>
        <w:t xml:space="preserve">draft </w:t>
      </w:r>
      <w:r w:rsidRPr="00751C3C">
        <w:rPr>
          <w:rFonts w:ascii="Arial" w:hAnsi="Arial" w:cs="Arial"/>
          <w:bCs/>
          <w:spacing w:val="-3"/>
          <w:sz w:val="22"/>
          <w:szCs w:val="22"/>
        </w:rPr>
        <w:t xml:space="preserve">master plan for the priority Port of </w:t>
      </w:r>
      <w:r w:rsidR="009E1ED6">
        <w:rPr>
          <w:rFonts w:ascii="Arial" w:hAnsi="Arial" w:cs="Arial"/>
          <w:bCs/>
          <w:spacing w:val="-3"/>
          <w:sz w:val="22"/>
          <w:szCs w:val="22"/>
        </w:rPr>
        <w:t>Townsville</w:t>
      </w:r>
      <w:r w:rsidRPr="00751C3C">
        <w:rPr>
          <w:rFonts w:ascii="Arial" w:hAnsi="Arial" w:cs="Arial"/>
          <w:bCs/>
          <w:spacing w:val="-3"/>
          <w:sz w:val="22"/>
          <w:szCs w:val="22"/>
        </w:rPr>
        <w:t xml:space="preserve"> is a strategic document</w:t>
      </w:r>
      <w:r w:rsidR="00517181">
        <w:rPr>
          <w:rFonts w:ascii="Arial" w:hAnsi="Arial" w:cs="Arial"/>
          <w:bCs/>
          <w:spacing w:val="-3"/>
          <w:sz w:val="22"/>
          <w:szCs w:val="22"/>
        </w:rPr>
        <w:t>,</w:t>
      </w:r>
      <w:r w:rsidRPr="00751C3C">
        <w:rPr>
          <w:rFonts w:ascii="Arial" w:hAnsi="Arial" w:cs="Arial"/>
          <w:bCs/>
          <w:spacing w:val="-3"/>
          <w:sz w:val="22"/>
          <w:szCs w:val="22"/>
        </w:rPr>
        <w:t xml:space="preserve"> which sets out the long-term plan for the sustainable development of the priority Port of </w:t>
      </w:r>
      <w:r w:rsidR="009E1ED6">
        <w:rPr>
          <w:rFonts w:ascii="Arial" w:hAnsi="Arial" w:cs="Arial"/>
          <w:bCs/>
          <w:spacing w:val="-3"/>
          <w:sz w:val="22"/>
          <w:szCs w:val="22"/>
        </w:rPr>
        <w:t>Townsville</w:t>
      </w:r>
      <w:r w:rsidR="00716F5E">
        <w:rPr>
          <w:rFonts w:ascii="Arial" w:hAnsi="Arial" w:cs="Arial"/>
          <w:bCs/>
          <w:spacing w:val="-3"/>
          <w:sz w:val="22"/>
          <w:szCs w:val="22"/>
        </w:rPr>
        <w:t xml:space="preserve"> until the year 2050.</w:t>
      </w:r>
    </w:p>
    <w:p w14:paraId="2D840ECE" w14:textId="77777777" w:rsidR="00751C3C" w:rsidRDefault="00A44787" w:rsidP="00751C3C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</w:t>
      </w:r>
      <w:r w:rsidR="009E1ED6">
        <w:rPr>
          <w:rFonts w:ascii="Arial" w:hAnsi="Arial" w:cs="Arial"/>
          <w:bCs/>
          <w:spacing w:val="-3"/>
          <w:sz w:val="22"/>
          <w:szCs w:val="22"/>
        </w:rPr>
        <w:t xml:space="preserve"> draft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master plan:</w:t>
      </w:r>
    </w:p>
    <w:p w14:paraId="3E38B5A6" w14:textId="3EF7D0F0" w:rsidR="00A44787" w:rsidRPr="00AD4241" w:rsidRDefault="00A44787" w:rsidP="00FA028E">
      <w:pPr>
        <w:numPr>
          <w:ilvl w:val="0"/>
          <w:numId w:val="7"/>
        </w:numPr>
        <w:tabs>
          <w:tab w:val="clear" w:pos="720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 w:rsidRPr="00AD4241">
        <w:rPr>
          <w:rFonts w:ascii="Arial" w:hAnsi="Arial" w:cs="Arial"/>
          <w:sz w:val="22"/>
          <w:szCs w:val="22"/>
        </w:rPr>
        <w:t xml:space="preserve">identifies the </w:t>
      </w:r>
      <w:r w:rsidR="009E1ED6" w:rsidRPr="00AD4241">
        <w:rPr>
          <w:rFonts w:ascii="Arial" w:hAnsi="Arial" w:cs="Arial"/>
          <w:sz w:val="22"/>
          <w:szCs w:val="22"/>
        </w:rPr>
        <w:t xml:space="preserve">proposed </w:t>
      </w:r>
      <w:r w:rsidRPr="00AD4241">
        <w:rPr>
          <w:rFonts w:ascii="Arial" w:hAnsi="Arial" w:cs="Arial"/>
          <w:sz w:val="22"/>
          <w:szCs w:val="22"/>
        </w:rPr>
        <w:t>master planned area to w</w:t>
      </w:r>
      <w:r w:rsidR="00FD1688" w:rsidRPr="00AD4241">
        <w:rPr>
          <w:rFonts w:ascii="Arial" w:hAnsi="Arial" w:cs="Arial"/>
          <w:sz w:val="22"/>
          <w:szCs w:val="22"/>
        </w:rPr>
        <w:t xml:space="preserve">hich the master plan </w:t>
      </w:r>
      <w:r w:rsidR="001A5990">
        <w:rPr>
          <w:rFonts w:ascii="Arial" w:hAnsi="Arial" w:cs="Arial"/>
          <w:sz w:val="22"/>
          <w:szCs w:val="22"/>
        </w:rPr>
        <w:t>would</w:t>
      </w:r>
      <w:r w:rsidR="001A5990" w:rsidRPr="00AD4241">
        <w:rPr>
          <w:rFonts w:ascii="Arial" w:hAnsi="Arial" w:cs="Arial"/>
          <w:sz w:val="22"/>
          <w:szCs w:val="22"/>
        </w:rPr>
        <w:t xml:space="preserve"> </w:t>
      </w:r>
      <w:r w:rsidR="00FD1688" w:rsidRPr="00AD4241">
        <w:rPr>
          <w:rFonts w:ascii="Arial" w:hAnsi="Arial" w:cs="Arial"/>
          <w:sz w:val="22"/>
          <w:szCs w:val="22"/>
        </w:rPr>
        <w:t>apply</w:t>
      </w:r>
    </w:p>
    <w:p w14:paraId="209D7FB7" w14:textId="77777777" w:rsidR="00A44787" w:rsidRPr="00AD4241" w:rsidRDefault="00A44787" w:rsidP="00FA028E">
      <w:pPr>
        <w:numPr>
          <w:ilvl w:val="0"/>
          <w:numId w:val="7"/>
        </w:numPr>
        <w:tabs>
          <w:tab w:val="clear" w:pos="720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 w:rsidRPr="00AD4241">
        <w:rPr>
          <w:rFonts w:ascii="Arial" w:hAnsi="Arial" w:cs="Arial"/>
          <w:sz w:val="22"/>
          <w:szCs w:val="22"/>
        </w:rPr>
        <w:t>identif</w:t>
      </w:r>
      <w:r w:rsidR="00821108">
        <w:rPr>
          <w:rFonts w:ascii="Arial" w:hAnsi="Arial" w:cs="Arial"/>
          <w:sz w:val="22"/>
          <w:szCs w:val="22"/>
        </w:rPr>
        <w:t xml:space="preserve">ies </w:t>
      </w:r>
      <w:r w:rsidR="009E1ED6" w:rsidRPr="00AD4241">
        <w:rPr>
          <w:rFonts w:ascii="Arial" w:hAnsi="Arial" w:cs="Arial"/>
          <w:sz w:val="22"/>
          <w:szCs w:val="22"/>
        </w:rPr>
        <w:t>state interests to balance and deliver the interest</w:t>
      </w:r>
      <w:r w:rsidR="00F66FC3">
        <w:rPr>
          <w:rFonts w:ascii="Arial" w:hAnsi="Arial" w:cs="Arial"/>
          <w:sz w:val="22"/>
          <w:szCs w:val="22"/>
        </w:rPr>
        <w:t>s</w:t>
      </w:r>
      <w:r w:rsidR="009E1ED6" w:rsidRPr="00AD4241">
        <w:rPr>
          <w:rFonts w:ascii="Arial" w:hAnsi="Arial" w:cs="Arial"/>
          <w:sz w:val="22"/>
          <w:szCs w:val="22"/>
        </w:rPr>
        <w:t xml:space="preserve"> of the state</w:t>
      </w:r>
    </w:p>
    <w:p w14:paraId="55396439" w14:textId="77777777" w:rsidR="009E1ED6" w:rsidRPr="00AD4241" w:rsidRDefault="009E1ED6" w:rsidP="00FA028E">
      <w:pPr>
        <w:numPr>
          <w:ilvl w:val="0"/>
          <w:numId w:val="7"/>
        </w:numPr>
        <w:tabs>
          <w:tab w:val="clear" w:pos="720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 w:rsidRPr="00AD4241">
        <w:rPr>
          <w:rFonts w:ascii="Arial" w:hAnsi="Arial" w:cs="Arial"/>
          <w:sz w:val="22"/>
          <w:szCs w:val="22"/>
        </w:rPr>
        <w:t xml:space="preserve">outlines a strategic vision for the port as a major driver of economic growth </w:t>
      </w:r>
      <w:r w:rsidR="00143F75">
        <w:rPr>
          <w:rFonts w:ascii="Arial" w:hAnsi="Arial" w:cs="Arial"/>
          <w:sz w:val="22"/>
          <w:szCs w:val="22"/>
        </w:rPr>
        <w:t>while</w:t>
      </w:r>
      <w:r w:rsidR="00143F75" w:rsidRPr="00AD4241">
        <w:rPr>
          <w:rFonts w:ascii="Arial" w:hAnsi="Arial" w:cs="Arial"/>
          <w:sz w:val="22"/>
          <w:szCs w:val="22"/>
        </w:rPr>
        <w:t xml:space="preserve"> </w:t>
      </w:r>
      <w:r w:rsidRPr="00AD4241">
        <w:rPr>
          <w:rFonts w:ascii="Arial" w:hAnsi="Arial" w:cs="Arial"/>
          <w:sz w:val="22"/>
          <w:szCs w:val="22"/>
        </w:rPr>
        <w:t>also providing for the protection of the Great Barrier Reef</w:t>
      </w:r>
    </w:p>
    <w:p w14:paraId="15C6C942" w14:textId="77777777" w:rsidR="009E1ED6" w:rsidRPr="00AD4241" w:rsidRDefault="009E1ED6" w:rsidP="00FA028E">
      <w:pPr>
        <w:numPr>
          <w:ilvl w:val="0"/>
          <w:numId w:val="7"/>
        </w:numPr>
        <w:tabs>
          <w:tab w:val="clear" w:pos="720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 w:rsidRPr="00AD4241">
        <w:rPr>
          <w:rFonts w:ascii="Arial" w:hAnsi="Arial" w:cs="Arial"/>
          <w:sz w:val="22"/>
          <w:szCs w:val="22"/>
        </w:rPr>
        <w:t>states objectives and desired outcomes to guide port-related development to 2050</w:t>
      </w:r>
    </w:p>
    <w:p w14:paraId="0623A7B2" w14:textId="77777777" w:rsidR="009E1ED6" w:rsidRPr="00AD4241" w:rsidRDefault="009E1ED6" w:rsidP="00FA028E">
      <w:pPr>
        <w:numPr>
          <w:ilvl w:val="0"/>
          <w:numId w:val="7"/>
        </w:numPr>
        <w:tabs>
          <w:tab w:val="clear" w:pos="720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 w:rsidRPr="00AD4241">
        <w:rPr>
          <w:rFonts w:ascii="Arial" w:hAnsi="Arial" w:cs="Arial"/>
          <w:sz w:val="22"/>
          <w:szCs w:val="22"/>
        </w:rPr>
        <w:t>adopts a precinct</w:t>
      </w:r>
      <w:r w:rsidR="00F66FC3">
        <w:rPr>
          <w:rFonts w:ascii="Arial" w:hAnsi="Arial" w:cs="Arial"/>
          <w:sz w:val="22"/>
          <w:szCs w:val="22"/>
        </w:rPr>
        <w:t>-</w:t>
      </w:r>
      <w:r w:rsidRPr="00AD4241">
        <w:rPr>
          <w:rFonts w:ascii="Arial" w:hAnsi="Arial" w:cs="Arial"/>
          <w:sz w:val="22"/>
          <w:szCs w:val="22"/>
        </w:rPr>
        <w:t>based approach to manage port-related development</w:t>
      </w:r>
    </w:p>
    <w:p w14:paraId="20E50C6A" w14:textId="77777777" w:rsidR="00A44787" w:rsidRPr="00AD4241" w:rsidRDefault="00A44787" w:rsidP="00FA028E">
      <w:pPr>
        <w:numPr>
          <w:ilvl w:val="0"/>
          <w:numId w:val="7"/>
        </w:numPr>
        <w:tabs>
          <w:tab w:val="clear" w:pos="720"/>
          <w:tab w:val="num" w:pos="814"/>
        </w:tabs>
        <w:spacing w:before="120"/>
        <w:ind w:left="811" w:hanging="454"/>
        <w:jc w:val="both"/>
        <w:rPr>
          <w:rFonts w:ascii="Arial" w:hAnsi="Arial" w:cs="Arial"/>
          <w:sz w:val="22"/>
          <w:szCs w:val="22"/>
        </w:rPr>
      </w:pPr>
      <w:r w:rsidRPr="00AD4241">
        <w:rPr>
          <w:rFonts w:ascii="Arial" w:hAnsi="Arial" w:cs="Arial"/>
          <w:sz w:val="22"/>
          <w:szCs w:val="22"/>
        </w:rPr>
        <w:t xml:space="preserve">includes an environmental management framework to identify environmental values </w:t>
      </w:r>
      <w:r w:rsidR="009E1ED6" w:rsidRPr="00AD4241">
        <w:rPr>
          <w:rFonts w:ascii="Arial" w:hAnsi="Arial" w:cs="Arial"/>
          <w:sz w:val="22"/>
          <w:szCs w:val="22"/>
        </w:rPr>
        <w:t xml:space="preserve">and </w:t>
      </w:r>
      <w:r w:rsidRPr="00AD4241">
        <w:rPr>
          <w:rFonts w:ascii="Arial" w:hAnsi="Arial" w:cs="Arial"/>
          <w:sz w:val="22"/>
          <w:szCs w:val="22"/>
        </w:rPr>
        <w:t xml:space="preserve">manage </w:t>
      </w:r>
      <w:r w:rsidR="009E1ED6" w:rsidRPr="00AD4241">
        <w:rPr>
          <w:rFonts w:ascii="Arial" w:hAnsi="Arial" w:cs="Arial"/>
          <w:sz w:val="22"/>
          <w:szCs w:val="22"/>
        </w:rPr>
        <w:t>potential</w:t>
      </w:r>
      <w:r w:rsidRPr="00AD4241">
        <w:rPr>
          <w:rFonts w:ascii="Arial" w:hAnsi="Arial" w:cs="Arial"/>
          <w:sz w:val="22"/>
          <w:szCs w:val="22"/>
        </w:rPr>
        <w:t xml:space="preserve"> impacts on environmental values</w:t>
      </w:r>
      <w:r w:rsidR="00521DCB">
        <w:rPr>
          <w:rFonts w:ascii="Arial" w:hAnsi="Arial" w:cs="Arial"/>
          <w:sz w:val="22"/>
          <w:szCs w:val="22"/>
        </w:rPr>
        <w:t>.</w:t>
      </w:r>
    </w:p>
    <w:p w14:paraId="0E1A138E" w14:textId="77777777" w:rsidR="00751C3C" w:rsidRDefault="00751C3C" w:rsidP="009A168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9A168E">
        <w:rPr>
          <w:rFonts w:ascii="Arial" w:hAnsi="Arial" w:cs="Arial"/>
          <w:sz w:val="22"/>
          <w:szCs w:val="22"/>
          <w:u w:val="single"/>
        </w:rPr>
        <w:t>Cabinet</w:t>
      </w:r>
      <w:r w:rsidR="00441FEF" w:rsidRPr="009A168E">
        <w:rPr>
          <w:rFonts w:ascii="Arial" w:hAnsi="Arial" w:cs="Arial"/>
          <w:sz w:val="22"/>
          <w:szCs w:val="22"/>
          <w:u w:val="single"/>
        </w:rPr>
        <w:t xml:space="preserve"> </w:t>
      </w:r>
      <w:r w:rsidRPr="009A168E">
        <w:rPr>
          <w:rFonts w:ascii="Arial" w:hAnsi="Arial" w:cs="Arial"/>
          <w:sz w:val="22"/>
          <w:szCs w:val="22"/>
          <w:u w:val="single"/>
        </w:rPr>
        <w:t>approved</w:t>
      </w:r>
      <w:r w:rsidRPr="00441FEF">
        <w:rPr>
          <w:rFonts w:ascii="Arial" w:hAnsi="Arial" w:cs="Arial"/>
          <w:sz w:val="22"/>
          <w:szCs w:val="22"/>
        </w:rPr>
        <w:t xml:space="preserve"> the </w:t>
      </w:r>
      <w:r w:rsidR="009E1ED6">
        <w:rPr>
          <w:rFonts w:ascii="Arial" w:hAnsi="Arial" w:cs="Arial"/>
          <w:sz w:val="22"/>
          <w:szCs w:val="22"/>
        </w:rPr>
        <w:t>draft</w:t>
      </w:r>
      <w:r w:rsidRPr="00441FEF">
        <w:rPr>
          <w:rFonts w:ascii="Arial" w:hAnsi="Arial" w:cs="Arial"/>
          <w:sz w:val="22"/>
          <w:szCs w:val="22"/>
        </w:rPr>
        <w:t xml:space="preserve"> master plan for the priority Port of </w:t>
      </w:r>
      <w:r w:rsidR="009E1ED6">
        <w:rPr>
          <w:rFonts w:ascii="Arial" w:hAnsi="Arial" w:cs="Arial"/>
          <w:sz w:val="22"/>
          <w:szCs w:val="22"/>
        </w:rPr>
        <w:t>Townsville</w:t>
      </w:r>
      <w:r w:rsidR="008554CE" w:rsidRPr="00441FEF">
        <w:rPr>
          <w:rFonts w:ascii="Arial" w:hAnsi="Arial" w:cs="Arial"/>
          <w:sz w:val="22"/>
          <w:szCs w:val="22"/>
        </w:rPr>
        <w:t xml:space="preserve">, which </w:t>
      </w:r>
      <w:r w:rsidR="00B45284">
        <w:rPr>
          <w:rFonts w:ascii="Arial" w:hAnsi="Arial" w:cs="Arial"/>
          <w:sz w:val="22"/>
          <w:szCs w:val="22"/>
        </w:rPr>
        <w:t>has been</w:t>
      </w:r>
      <w:r w:rsidRPr="00441FEF">
        <w:rPr>
          <w:rFonts w:ascii="Arial" w:hAnsi="Arial" w:cs="Arial"/>
          <w:sz w:val="22"/>
          <w:szCs w:val="22"/>
        </w:rPr>
        <w:t xml:space="preserve"> prepared in accordance with the </w:t>
      </w:r>
      <w:r w:rsidRPr="00441FEF">
        <w:rPr>
          <w:rFonts w:ascii="Arial" w:hAnsi="Arial" w:cs="Arial"/>
          <w:i/>
          <w:sz w:val="22"/>
          <w:szCs w:val="22"/>
        </w:rPr>
        <w:t>Sustainable Ports Development Act 2015</w:t>
      </w:r>
      <w:r w:rsidR="00FD1688">
        <w:rPr>
          <w:rFonts w:ascii="Arial" w:hAnsi="Arial" w:cs="Arial"/>
          <w:sz w:val="22"/>
          <w:szCs w:val="22"/>
        </w:rPr>
        <w:t>.</w:t>
      </w:r>
    </w:p>
    <w:p w14:paraId="196CE849" w14:textId="2CB31A19" w:rsidR="00441FEF" w:rsidRDefault="00441FEF" w:rsidP="009A168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</w:t>
      </w:r>
      <w:r w:rsidRPr="00441FEF">
        <w:rPr>
          <w:rFonts w:ascii="Arial" w:hAnsi="Arial" w:cs="Arial"/>
          <w:sz w:val="22"/>
          <w:szCs w:val="22"/>
          <w:u w:val="single"/>
        </w:rPr>
        <w:t xml:space="preserve"> </w:t>
      </w:r>
      <w:r w:rsidRPr="009A168E">
        <w:rPr>
          <w:rFonts w:ascii="Arial" w:hAnsi="Arial" w:cs="Arial"/>
          <w:sz w:val="22"/>
          <w:szCs w:val="22"/>
          <w:u w:val="single"/>
        </w:rPr>
        <w:t>noted</w:t>
      </w:r>
      <w:r>
        <w:rPr>
          <w:rFonts w:ascii="Arial" w:hAnsi="Arial" w:cs="Arial"/>
          <w:sz w:val="22"/>
          <w:szCs w:val="22"/>
        </w:rPr>
        <w:t xml:space="preserve"> </w:t>
      </w:r>
      <w:r w:rsidRPr="00751C3C">
        <w:rPr>
          <w:rFonts w:ascii="Arial" w:hAnsi="Arial" w:cs="Arial"/>
          <w:sz w:val="22"/>
          <w:szCs w:val="22"/>
        </w:rPr>
        <w:t xml:space="preserve">the Minister for Transport and Main Roads </w:t>
      </w:r>
      <w:r w:rsidR="00FA028E">
        <w:rPr>
          <w:rFonts w:ascii="Arial" w:hAnsi="Arial" w:cs="Arial"/>
          <w:sz w:val="22"/>
          <w:szCs w:val="22"/>
        </w:rPr>
        <w:t>would</w:t>
      </w:r>
      <w:r w:rsidR="008C1DAA">
        <w:rPr>
          <w:rFonts w:ascii="Arial" w:hAnsi="Arial" w:cs="Arial"/>
          <w:sz w:val="22"/>
          <w:szCs w:val="22"/>
        </w:rPr>
        <w:t xml:space="preserve"> </w:t>
      </w:r>
      <w:r w:rsidRPr="00751C3C">
        <w:rPr>
          <w:rFonts w:ascii="Arial" w:hAnsi="Arial" w:cs="Arial"/>
          <w:sz w:val="22"/>
          <w:szCs w:val="22"/>
        </w:rPr>
        <w:t xml:space="preserve">release the </w:t>
      </w:r>
      <w:r w:rsidR="009E1ED6">
        <w:rPr>
          <w:rFonts w:ascii="Arial" w:hAnsi="Arial" w:cs="Arial"/>
          <w:sz w:val="22"/>
          <w:szCs w:val="22"/>
        </w:rPr>
        <w:t>draft</w:t>
      </w:r>
      <w:r w:rsidRPr="00751C3C">
        <w:rPr>
          <w:rFonts w:ascii="Arial" w:hAnsi="Arial" w:cs="Arial"/>
          <w:sz w:val="22"/>
          <w:szCs w:val="22"/>
        </w:rPr>
        <w:t xml:space="preserve"> master plan for the priority Port of </w:t>
      </w:r>
      <w:r w:rsidR="009E1ED6">
        <w:rPr>
          <w:rFonts w:ascii="Arial" w:hAnsi="Arial" w:cs="Arial"/>
          <w:sz w:val="22"/>
          <w:szCs w:val="22"/>
        </w:rPr>
        <w:t>Townsville for public notification</w:t>
      </w:r>
      <w:r w:rsidRPr="00751C3C">
        <w:rPr>
          <w:rFonts w:ascii="Arial" w:hAnsi="Arial" w:cs="Arial"/>
          <w:sz w:val="22"/>
          <w:szCs w:val="22"/>
        </w:rPr>
        <w:t xml:space="preserve"> in accordance with the </w:t>
      </w:r>
      <w:r w:rsidR="00FD1688" w:rsidRPr="00441FEF">
        <w:rPr>
          <w:rFonts w:ascii="Arial" w:hAnsi="Arial" w:cs="Arial"/>
          <w:i/>
          <w:sz w:val="22"/>
          <w:szCs w:val="22"/>
        </w:rPr>
        <w:t>Sustainable Ports Development Act 2015</w:t>
      </w:r>
      <w:r>
        <w:rPr>
          <w:rFonts w:ascii="Arial" w:hAnsi="Arial" w:cs="Arial"/>
          <w:sz w:val="22"/>
          <w:szCs w:val="22"/>
        </w:rPr>
        <w:t>.</w:t>
      </w:r>
    </w:p>
    <w:p w14:paraId="0217E6C1" w14:textId="4637B0B7" w:rsidR="00B45284" w:rsidRDefault="00B45284" w:rsidP="009A168E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1A5990">
        <w:rPr>
          <w:rFonts w:ascii="Arial" w:hAnsi="Arial" w:cs="Arial"/>
          <w:sz w:val="22"/>
          <w:szCs w:val="22"/>
        </w:rPr>
        <w:t xml:space="preserve"> </w:t>
      </w:r>
      <w:r w:rsidRPr="00751C3C">
        <w:rPr>
          <w:rFonts w:ascii="Arial" w:hAnsi="Arial" w:cs="Arial"/>
          <w:sz w:val="22"/>
          <w:szCs w:val="22"/>
        </w:rPr>
        <w:t xml:space="preserve">the release </w:t>
      </w:r>
      <w:r w:rsidR="00B94293">
        <w:rPr>
          <w:rFonts w:ascii="Arial" w:hAnsi="Arial" w:cs="Arial"/>
          <w:sz w:val="22"/>
          <w:szCs w:val="22"/>
        </w:rPr>
        <w:t>of supporting documentation for information purposes, including evidence base reports and a</w:t>
      </w:r>
      <w:r>
        <w:rPr>
          <w:rFonts w:ascii="Arial" w:hAnsi="Arial" w:cs="Arial"/>
          <w:sz w:val="22"/>
          <w:szCs w:val="22"/>
        </w:rPr>
        <w:t xml:space="preserve"> prelimi</w:t>
      </w:r>
      <w:r w:rsidR="00B94293">
        <w:rPr>
          <w:rFonts w:ascii="Arial" w:hAnsi="Arial" w:cs="Arial"/>
          <w:sz w:val="22"/>
          <w:szCs w:val="22"/>
        </w:rPr>
        <w:t>nary draft port overlay</w:t>
      </w:r>
      <w:r w:rsidR="0016173B">
        <w:rPr>
          <w:rFonts w:ascii="Arial" w:hAnsi="Arial" w:cs="Arial"/>
          <w:sz w:val="22"/>
          <w:szCs w:val="22"/>
        </w:rPr>
        <w:t>,</w:t>
      </w:r>
      <w:r w:rsidR="00B9429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 support the public notifi</w:t>
      </w:r>
      <w:r w:rsidR="00467355">
        <w:rPr>
          <w:rFonts w:ascii="Arial" w:hAnsi="Arial" w:cs="Arial"/>
          <w:sz w:val="22"/>
          <w:szCs w:val="22"/>
        </w:rPr>
        <w:t>cation of the draft master plan</w:t>
      </w:r>
      <w:r w:rsidR="001A40ED">
        <w:rPr>
          <w:rFonts w:ascii="Arial" w:hAnsi="Arial" w:cs="Arial"/>
          <w:sz w:val="22"/>
          <w:szCs w:val="22"/>
        </w:rPr>
        <w:t xml:space="preserve"> for the priority Port of Townsville</w:t>
      </w:r>
      <w:r w:rsidR="00467355">
        <w:rPr>
          <w:rFonts w:ascii="Arial" w:hAnsi="Arial" w:cs="Arial"/>
          <w:sz w:val="22"/>
          <w:szCs w:val="22"/>
        </w:rPr>
        <w:t>.</w:t>
      </w:r>
    </w:p>
    <w:p w14:paraId="69FC305C" w14:textId="77777777" w:rsidR="00D6589B" w:rsidRPr="00C07656" w:rsidRDefault="00D6589B" w:rsidP="00FA028E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14:paraId="0AD826C0" w14:textId="65E9F887" w:rsidR="003640C1" w:rsidRDefault="00827040" w:rsidP="009E1ED6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9E1ED6" w:rsidRPr="008F6E8A">
          <w:rPr>
            <w:rStyle w:val="Hyperlink"/>
            <w:rFonts w:ascii="Arial" w:hAnsi="Arial" w:cs="Arial"/>
            <w:sz w:val="22"/>
            <w:szCs w:val="22"/>
          </w:rPr>
          <w:t>Draft m</w:t>
        </w:r>
        <w:r w:rsidR="003640C1" w:rsidRPr="008F6E8A">
          <w:rPr>
            <w:rStyle w:val="Hyperlink"/>
            <w:rFonts w:ascii="Arial" w:hAnsi="Arial" w:cs="Arial"/>
            <w:sz w:val="22"/>
            <w:szCs w:val="22"/>
          </w:rPr>
          <w:t xml:space="preserve">aster plan </w:t>
        </w:r>
        <w:r w:rsidR="009E1ED6" w:rsidRPr="008F6E8A">
          <w:rPr>
            <w:rStyle w:val="Hyperlink"/>
            <w:rFonts w:ascii="Arial" w:hAnsi="Arial" w:cs="Arial"/>
            <w:sz w:val="22"/>
            <w:szCs w:val="22"/>
          </w:rPr>
          <w:t>for the p</w:t>
        </w:r>
        <w:r w:rsidR="003640C1" w:rsidRPr="008F6E8A">
          <w:rPr>
            <w:rStyle w:val="Hyperlink"/>
            <w:rFonts w:ascii="Arial" w:hAnsi="Arial" w:cs="Arial"/>
            <w:sz w:val="22"/>
            <w:szCs w:val="22"/>
          </w:rPr>
          <w:t xml:space="preserve">riority Port of </w:t>
        </w:r>
        <w:r w:rsidR="009E1ED6" w:rsidRPr="008F6E8A">
          <w:rPr>
            <w:rStyle w:val="Hyperlink"/>
            <w:rFonts w:ascii="Arial" w:hAnsi="Arial" w:cs="Arial"/>
            <w:sz w:val="22"/>
            <w:szCs w:val="22"/>
          </w:rPr>
          <w:t>Townsville</w:t>
        </w:r>
      </w:hyperlink>
    </w:p>
    <w:p w14:paraId="21533864" w14:textId="76C1FD06" w:rsidR="00B45284" w:rsidRPr="00B45284" w:rsidRDefault="00827040" w:rsidP="00B45284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8" w:history="1">
        <w:r w:rsidR="00B45284" w:rsidRPr="008F6E8A">
          <w:rPr>
            <w:rStyle w:val="Hyperlink"/>
            <w:rFonts w:ascii="Arial" w:hAnsi="Arial" w:cs="Arial"/>
            <w:sz w:val="22"/>
            <w:szCs w:val="22"/>
          </w:rPr>
          <w:t>Preliminary draft port overlay for the priority Port of Townsville</w:t>
        </w:r>
      </w:hyperlink>
    </w:p>
    <w:sectPr w:rsidR="00B45284" w:rsidRPr="00B45284" w:rsidSect="001A5990">
      <w:head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AD950" w14:textId="77777777" w:rsidR="009E7784" w:rsidRDefault="009E7784" w:rsidP="00D6589B">
      <w:r>
        <w:separator/>
      </w:r>
    </w:p>
  </w:endnote>
  <w:endnote w:type="continuationSeparator" w:id="0">
    <w:p w14:paraId="024096ED" w14:textId="77777777" w:rsidR="009E7784" w:rsidRDefault="009E7784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85B99" w14:textId="77777777" w:rsidR="009E7784" w:rsidRDefault="009E7784" w:rsidP="00D6589B">
      <w:r>
        <w:separator/>
      </w:r>
    </w:p>
  </w:footnote>
  <w:footnote w:type="continuationSeparator" w:id="0">
    <w:p w14:paraId="7948361C" w14:textId="77777777" w:rsidR="009E7784" w:rsidRDefault="009E7784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A2EB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2FF6E584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2DCFD21F" w14:textId="77777777"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8876D8">
      <w:rPr>
        <w:rFonts w:ascii="Arial" w:hAnsi="Arial" w:cs="Arial"/>
        <w:b/>
        <w:color w:val="auto"/>
        <w:sz w:val="22"/>
        <w:szCs w:val="22"/>
        <w:lang w:eastAsia="en-US"/>
      </w:rPr>
      <w:t>September</w:t>
    </w:r>
    <w:r w:rsidR="00407310">
      <w:rPr>
        <w:rFonts w:ascii="Arial" w:hAnsi="Arial" w:cs="Arial"/>
        <w:b/>
        <w:color w:val="auto"/>
        <w:sz w:val="22"/>
        <w:szCs w:val="22"/>
        <w:lang w:eastAsia="en-US"/>
      </w:rPr>
      <w:t xml:space="preserve"> 2018</w:t>
    </w:r>
  </w:p>
  <w:p w14:paraId="18BCA896" w14:textId="77777777" w:rsidR="0023544B" w:rsidRPr="001A5990" w:rsidRDefault="0023544B" w:rsidP="001A5990">
    <w:pPr>
      <w:keepLines/>
      <w:spacing w:before="240"/>
      <w:jc w:val="both"/>
      <w:rPr>
        <w:b/>
        <w:sz w:val="22"/>
        <w:szCs w:val="22"/>
        <w:u w:val="single"/>
      </w:rPr>
    </w:pPr>
    <w:r w:rsidRPr="001A5990">
      <w:rPr>
        <w:rFonts w:ascii="Arial" w:hAnsi="Arial" w:cs="Arial"/>
        <w:b/>
        <w:sz w:val="22"/>
        <w:szCs w:val="22"/>
        <w:u w:val="single"/>
      </w:rPr>
      <w:t xml:space="preserve">Release of the </w:t>
    </w:r>
    <w:r w:rsidR="009E1ED6" w:rsidRPr="001A5990">
      <w:rPr>
        <w:rFonts w:ascii="Arial" w:hAnsi="Arial" w:cs="Arial"/>
        <w:b/>
        <w:sz w:val="22"/>
        <w:szCs w:val="22"/>
        <w:u w:val="single"/>
      </w:rPr>
      <w:t xml:space="preserve">draft </w:t>
    </w:r>
    <w:r w:rsidRPr="001A5990">
      <w:rPr>
        <w:rFonts w:ascii="Arial" w:hAnsi="Arial" w:cs="Arial"/>
        <w:b/>
        <w:sz w:val="22"/>
        <w:szCs w:val="22"/>
        <w:u w:val="single"/>
      </w:rPr>
      <w:t xml:space="preserve">master plan for the priority Port of </w:t>
    </w:r>
    <w:r w:rsidR="009E1ED6" w:rsidRPr="001A5990">
      <w:rPr>
        <w:rFonts w:ascii="Arial" w:hAnsi="Arial" w:cs="Arial"/>
        <w:b/>
        <w:sz w:val="22"/>
        <w:szCs w:val="22"/>
        <w:u w:val="single"/>
      </w:rPr>
      <w:t>Townsville</w:t>
    </w:r>
    <w:r w:rsidRPr="001A5990">
      <w:rPr>
        <w:rFonts w:ascii="Arial" w:hAnsi="Arial" w:cs="Arial"/>
        <w:b/>
        <w:sz w:val="22"/>
        <w:szCs w:val="22"/>
        <w:u w:val="single"/>
      </w:rPr>
      <w:t xml:space="preserve"> </w:t>
    </w:r>
    <w:r w:rsidR="009E1ED6" w:rsidRPr="001A5990">
      <w:rPr>
        <w:rFonts w:ascii="Arial" w:hAnsi="Arial" w:cs="Arial"/>
        <w:b/>
        <w:sz w:val="22"/>
        <w:szCs w:val="22"/>
        <w:u w:val="single"/>
      </w:rPr>
      <w:t xml:space="preserve">for public </w:t>
    </w:r>
    <w:r w:rsidR="001A5990" w:rsidRPr="001A5990">
      <w:rPr>
        <w:rFonts w:ascii="Arial" w:hAnsi="Arial" w:cs="Arial"/>
        <w:b/>
        <w:sz w:val="22"/>
        <w:szCs w:val="22"/>
        <w:u w:val="single"/>
      </w:rPr>
      <w:t>consultation</w:t>
    </w:r>
  </w:p>
  <w:p w14:paraId="189C343F" w14:textId="77777777" w:rsidR="00CB1501" w:rsidRPr="001A5990" w:rsidRDefault="0023544B" w:rsidP="00D6589B">
    <w:pPr>
      <w:pStyle w:val="Header"/>
      <w:spacing w:before="120"/>
      <w:rPr>
        <w:rFonts w:ascii="Arial" w:hAnsi="Arial" w:cs="Arial"/>
        <w:sz w:val="22"/>
        <w:szCs w:val="22"/>
        <w:u w:val="single"/>
      </w:rPr>
    </w:pPr>
    <w:r w:rsidRPr="001A5990">
      <w:rPr>
        <w:rFonts w:ascii="Arial" w:hAnsi="Arial" w:cs="Arial"/>
        <w:b/>
        <w:sz w:val="22"/>
        <w:szCs w:val="22"/>
        <w:u w:val="single"/>
      </w:rPr>
      <w:t>Minister for Transport and Main Roads</w:t>
    </w:r>
  </w:p>
  <w:p w14:paraId="3B8D1FBE" w14:textId="77777777" w:rsidR="00CB1501" w:rsidRDefault="00CB150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D62B2"/>
    <w:multiLevelType w:val="hybridMultilevel"/>
    <w:tmpl w:val="1F28C9E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0F36FC"/>
    <w:multiLevelType w:val="hybridMultilevel"/>
    <w:tmpl w:val="4002F1B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50001F1"/>
    <w:multiLevelType w:val="hybridMultilevel"/>
    <w:tmpl w:val="36F2739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605E0"/>
    <w:multiLevelType w:val="hybridMultilevel"/>
    <w:tmpl w:val="29D053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0C1"/>
    <w:rsid w:val="00073E58"/>
    <w:rsid w:val="00080F8F"/>
    <w:rsid w:val="0010384C"/>
    <w:rsid w:val="00143F75"/>
    <w:rsid w:val="0016173B"/>
    <w:rsid w:val="00174117"/>
    <w:rsid w:val="001A40ED"/>
    <w:rsid w:val="001A5990"/>
    <w:rsid w:val="001D3884"/>
    <w:rsid w:val="0023544B"/>
    <w:rsid w:val="00267426"/>
    <w:rsid w:val="002E0250"/>
    <w:rsid w:val="003640C1"/>
    <w:rsid w:val="003A3BDD"/>
    <w:rsid w:val="00407310"/>
    <w:rsid w:val="00441FEF"/>
    <w:rsid w:val="00467355"/>
    <w:rsid w:val="00501C66"/>
    <w:rsid w:val="00517181"/>
    <w:rsid w:val="00521DCB"/>
    <w:rsid w:val="00550873"/>
    <w:rsid w:val="005C091F"/>
    <w:rsid w:val="00716F5E"/>
    <w:rsid w:val="007265D0"/>
    <w:rsid w:val="00732E22"/>
    <w:rsid w:val="00741C20"/>
    <w:rsid w:val="00751C3C"/>
    <w:rsid w:val="007F44F4"/>
    <w:rsid w:val="007F5E40"/>
    <w:rsid w:val="007F7F73"/>
    <w:rsid w:val="00821108"/>
    <w:rsid w:val="00827040"/>
    <w:rsid w:val="008554CE"/>
    <w:rsid w:val="008876D8"/>
    <w:rsid w:val="008C1DAA"/>
    <w:rsid w:val="008F4F54"/>
    <w:rsid w:val="008F6E8A"/>
    <w:rsid w:val="00904077"/>
    <w:rsid w:val="00906CBF"/>
    <w:rsid w:val="00937A4A"/>
    <w:rsid w:val="00956F58"/>
    <w:rsid w:val="00966AF0"/>
    <w:rsid w:val="009A168E"/>
    <w:rsid w:val="009E1ED6"/>
    <w:rsid w:val="009E7784"/>
    <w:rsid w:val="00A44787"/>
    <w:rsid w:val="00AA4DE7"/>
    <w:rsid w:val="00AD4241"/>
    <w:rsid w:val="00B45284"/>
    <w:rsid w:val="00B94293"/>
    <w:rsid w:val="00BD466A"/>
    <w:rsid w:val="00C6241A"/>
    <w:rsid w:val="00C75E67"/>
    <w:rsid w:val="00CB1501"/>
    <w:rsid w:val="00CD7A50"/>
    <w:rsid w:val="00CF0D8A"/>
    <w:rsid w:val="00D6589B"/>
    <w:rsid w:val="00DB53E2"/>
    <w:rsid w:val="00E1524C"/>
    <w:rsid w:val="00F45B99"/>
    <w:rsid w:val="00F66FC3"/>
    <w:rsid w:val="00F77CE0"/>
    <w:rsid w:val="00FA028E"/>
    <w:rsid w:val="00FD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C08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1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6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E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Overlay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296</Words>
  <Characters>1677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Base>https://www.cabinet.qld.gov.au/documents/2018/Sep/TvlMP/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cp:lastPrinted>2018-08-28T22:38:00Z</cp:lastPrinted>
  <dcterms:created xsi:type="dcterms:W3CDTF">2018-10-11T06:01:00Z</dcterms:created>
  <dcterms:modified xsi:type="dcterms:W3CDTF">2019-12-11T09:18:00Z</dcterms:modified>
  <cp:category>Transport,Sustainability,Planning</cp:category>
</cp:coreProperties>
</file>